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5A" w:rsidRDefault="00FB6A5A" w:rsidP="00F254FB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:rsidR="00FB6A5A" w:rsidRPr="00FB6A5A" w:rsidRDefault="00FB6A5A" w:rsidP="00FB6A5A">
      <w:pPr>
        <w:pStyle w:val="1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</w:t>
      </w:r>
      <w:r w:rsidR="005E304D">
        <w:rPr>
          <w:rFonts w:ascii="Times New Roman" w:hAnsi="Times New Roman" w:cs="Times New Roman"/>
          <w:color w:val="000000"/>
        </w:rPr>
        <w:t>х</w:t>
      </w:r>
    </w:p>
    <w:p w:rsidR="00FB6A5A" w:rsidRDefault="00FB6A5A" w:rsidP="00FB6A5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</w:t>
      </w:r>
    </w:p>
    <w:p w:rsidR="00FB6A5A" w:rsidRDefault="00FB6A5A" w:rsidP="00FB6A5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</w:t>
      </w:r>
      <w:proofErr w:type="spellStart"/>
      <w:r>
        <w:rPr>
          <w:rFonts w:ascii="Times New Roman" w:hAnsi="Times New Roman" w:cs="Times New Roman"/>
        </w:rPr>
        <w:t>Кадала</w:t>
      </w:r>
      <w:proofErr w:type="spellEnd"/>
      <w:r>
        <w:rPr>
          <w:rFonts w:ascii="Times New Roman" w:hAnsi="Times New Roman" w:cs="Times New Roman"/>
        </w:rPr>
        <w:t>)</w:t>
      </w:r>
    </w:p>
    <w:p w:rsidR="00FB6A5A" w:rsidRPr="009419B5" w:rsidRDefault="004C5BC7" w:rsidP="00FB6A5A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за период: сезон Зима 2021-</w:t>
      </w:r>
      <w:r w:rsidR="0097518D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гг.</w:t>
      </w:r>
      <w:r w:rsidR="009419B5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(с 31.10.2021 по 26.03</w:t>
      </w:r>
      <w:r w:rsidR="009419B5" w:rsidRPr="009419B5">
        <w:rPr>
          <w:rFonts w:ascii="Times New Roman" w:hAnsi="Times New Roman" w:cs="Times New Roman"/>
          <w:color w:val="000000" w:themeColor="text1"/>
        </w:rPr>
        <w:t>.2022)</w:t>
      </w:r>
    </w:p>
    <w:p w:rsidR="00FB6A5A" w:rsidRPr="00F254FB" w:rsidRDefault="00FB6A5A" w:rsidP="00F254FB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 юридическом лице: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 xml:space="preserve">», 672018, Забайкальский край, г. Чита, ул. Звездная, д.17. Генеральный директор </w:t>
      </w:r>
      <w:proofErr w:type="spellStart"/>
      <w:r>
        <w:rPr>
          <w:rFonts w:ascii="Times New Roman" w:hAnsi="Times New Roman" w:cs="Times New Roman"/>
        </w:rPr>
        <w:t>Сунденбан</w:t>
      </w:r>
      <w:proofErr w:type="spellEnd"/>
      <w:r>
        <w:rPr>
          <w:rFonts w:ascii="Times New Roman" w:hAnsi="Times New Roman" w:cs="Times New Roman"/>
        </w:rPr>
        <w:t xml:space="preserve"> Алексей Владимирович, тел. +7 (3022) 338-411, </w:t>
      </w:r>
      <w:r w:rsidRPr="00F254FB">
        <w:rPr>
          <w:rStyle w:val="a3"/>
          <w:rFonts w:ascii="Times New Roman" w:hAnsi="Times New Roman" w:cs="Times New Roman"/>
          <w:color w:val="000000"/>
          <w:lang w:val="en-US"/>
        </w:rPr>
        <w:t>w</w:t>
      </w:r>
      <w:r w:rsidRPr="00F254FB">
        <w:rPr>
          <w:rStyle w:val="a3"/>
          <w:rFonts w:ascii="Times New Roman" w:hAnsi="Times New Roman" w:cs="Times New Roman"/>
          <w:color w:val="000000"/>
        </w:rPr>
        <w:t>ww.aerochita.ru</w:t>
      </w:r>
    </w:p>
    <w:tbl>
      <w:tblPr>
        <w:tblW w:w="1589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FB6A5A" w:rsidTr="009419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 w:rsidP="00FB6A5A">
            <w:pPr>
              <w:pStyle w:val="a4"/>
              <w:ind w:hanging="3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до</w:t>
            </w:r>
            <w:bookmarkStart w:id="0" w:name="_GoBack"/>
            <w:bookmarkEnd w:id="0"/>
            <w:r>
              <w:rPr>
                <w:sz w:val="16"/>
                <w:szCs w:val="16"/>
              </w:rPr>
              <w:t>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FB6A5A" w:rsidTr="009419B5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6A5A" w:rsidRDefault="00FB6A5A">
            <w:pPr>
              <w:pStyle w:val="a4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6A5A" w:rsidRDefault="00FB6A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6A5A" w:rsidTr="009419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rPr>
                <w:sz w:val="16"/>
                <w:szCs w:val="16"/>
                <w:lang w:val="en-US"/>
              </w:rPr>
            </w:pPr>
            <w:bookmarkStart w:id="1" w:name="sub_1410"/>
            <w:r>
              <w:rPr>
                <w:sz w:val="16"/>
                <w:szCs w:val="16"/>
              </w:rPr>
              <w:t>1</w:t>
            </w:r>
            <w:bookmarkEnd w:id="1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Default="00FB6A5A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B6A5A" w:rsidRPr="00F254FB" w:rsidTr="009419B5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  <w:p w:rsidR="00FB6A5A" w:rsidRPr="00F254FB" w:rsidRDefault="00FB6A5A" w:rsidP="00FB6A5A">
            <w:pPr>
              <w:shd w:val="clear" w:color="auto" w:fill="FFFFFF"/>
              <w:spacing w:line="238" w:lineRule="exact"/>
              <w:ind w:right="4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FB6A5A" w:rsidRPr="00F254FB" w:rsidRDefault="00FB6A5A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FB6A5A" w:rsidRPr="00F254FB" w:rsidRDefault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порядок</w:t>
            </w:r>
          </w:p>
          <w:p w:rsidR="00FB6A5A" w:rsidRP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и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изменения стоимости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услуг (товаров, работ);</w:t>
            </w:r>
          </w:p>
          <w:p w:rsid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услуг (товаров, работ);</w:t>
            </w:r>
          </w:p>
          <w:p w:rsidR="005E304D" w:rsidRDefault="00F254FB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Аэропорта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на приостановление выполнения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принятых на себя обязательств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договору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случае нарушения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Авиакомпанией 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оплаты, в том числе невнесения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предварительной оплаты 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просрочки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>оплаты</w:t>
            </w:r>
          </w:p>
          <w:p w:rsidR="00FB6A5A" w:rsidRPr="00F254FB" w:rsidRDefault="00FB6A5A" w:rsidP="00F254FB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>ниями Постановления Правительст</w:t>
            </w:r>
            <w:r w:rsidR="00F254FB" w:rsidRPr="00F254FB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РФ от 22.07.2009 №599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FB6A5A" w:rsidRPr="00F254FB" w:rsidRDefault="00FB6A5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5E304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>положениями Постановления Прав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ительства РФ 22.07.2009 №599, </w:t>
            </w:r>
            <w:r w:rsidR="0097518D">
              <w:rPr>
                <w:rFonts w:ascii="Times New Roman" w:hAnsi="Times New Roman" w:cs="Times New Roman"/>
                <w:sz w:val="18"/>
                <w:szCs w:val="18"/>
              </w:rPr>
              <w:t xml:space="preserve">Собрание </w:t>
            </w:r>
            <w:r w:rsidR="00F254FB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законодательства </w:t>
            </w:r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  <w:proofErr w:type="gramStart"/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>27.07.2009 ,</w:t>
            </w:r>
            <w:proofErr w:type="gramEnd"/>
            <w:r w:rsidR="00FB6A5A" w:rsidRPr="00F254FB">
              <w:rPr>
                <w:rFonts w:ascii="Times New Roman" w:hAnsi="Times New Roman" w:cs="Times New Roman"/>
                <w:sz w:val="18"/>
                <w:szCs w:val="18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E304D" w:rsidRPr="00F254FB" w:rsidTr="009419B5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5E304D" w:rsidP="00FB6A5A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редоставление</w:t>
            </w:r>
            <w:r w:rsidR="00FB6A5A" w:rsidRPr="00F254FB">
              <w:rPr>
                <w:rFonts w:ascii="Times New Roman" w:hAnsi="Times New Roman" w:cs="Times New Roman"/>
                <w:sz w:val="20"/>
                <w:szCs w:val="20"/>
              </w:rPr>
              <w:t xml:space="preserve"> аэровокзального комплекса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6DEE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4FB" w:rsidRPr="00F254FB" w:rsidTr="009419B5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6A5A" w:rsidRPr="00F254FB" w:rsidRDefault="00FB6A5A" w:rsidP="00F254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r w:rsidR="00F254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авиационной безопасности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04D" w:rsidRPr="00F254FB" w:rsidTr="009419B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Pr="00F254FB" w:rsidRDefault="005E30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4D" w:rsidRPr="00F254FB" w:rsidRDefault="005E304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4D" w:rsidRPr="00F254FB" w:rsidRDefault="005E30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4FB" w:rsidRPr="00F254FB" w:rsidTr="009419B5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5E304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A5A" w:rsidRPr="00F254FB" w:rsidRDefault="00F254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4FB"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A5A" w:rsidRPr="00F254FB" w:rsidRDefault="00FB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6A5A" w:rsidRPr="00F254FB" w:rsidRDefault="00FB6A5A" w:rsidP="00FB6A5A">
      <w:pPr>
        <w:rPr>
          <w:rFonts w:ascii="Times New Roman" w:hAnsi="Times New Roman" w:cs="Times New Roman"/>
          <w:sz w:val="20"/>
          <w:szCs w:val="20"/>
        </w:rPr>
      </w:pPr>
    </w:p>
    <w:p w:rsidR="00137EB8" w:rsidRDefault="00137EB8"/>
    <w:sectPr w:rsidR="00137EB8" w:rsidSect="00FB6A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3B"/>
    <w:rsid w:val="00137EB8"/>
    <w:rsid w:val="004C5BC7"/>
    <w:rsid w:val="005E304D"/>
    <w:rsid w:val="009419B5"/>
    <w:rsid w:val="0097518D"/>
    <w:rsid w:val="00C6184B"/>
    <w:rsid w:val="00CA1A3B"/>
    <w:rsid w:val="00F254FB"/>
    <w:rsid w:val="00F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E2CA7-C3B4-4896-A1F9-D6D04714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B6A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6A5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B6A5A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FB6A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FB6A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Информация</vt:lpstr>
      <vt:lpstr>об условиях, на которых осуществляется выполнение (оказание) регулируемых работ </vt:lpstr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Юристконсульт</dc:creator>
  <cp:keywords/>
  <dc:description/>
  <cp:lastModifiedBy>Юристконсульт</cp:lastModifiedBy>
  <cp:revision>4</cp:revision>
  <dcterms:created xsi:type="dcterms:W3CDTF">2022-06-09T00:11:00Z</dcterms:created>
  <dcterms:modified xsi:type="dcterms:W3CDTF">2022-06-09T04:06:00Z</dcterms:modified>
</cp:coreProperties>
</file>